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36"/>
          <w:szCs w:val="36"/>
          <w:lang w:eastAsia="zh-CN"/>
        </w:rPr>
      </w:pPr>
      <w:r>
        <w:rPr>
          <w:rFonts w:hint="eastAsia"/>
          <w:b/>
          <w:bCs/>
          <w:sz w:val="36"/>
          <w:szCs w:val="36"/>
          <w:lang w:eastAsia="zh-CN"/>
        </w:rPr>
        <w:t>先进制造园区土地测绘项目</w:t>
      </w:r>
    </w:p>
    <w:p>
      <w:pPr>
        <w:jc w:val="center"/>
        <w:rPr>
          <w:rFonts w:ascii="宋体" w:hAnsi="宋体" w:cs="宋体"/>
          <w:color w:val="000000"/>
          <w:kern w:val="0"/>
          <w:sz w:val="24"/>
        </w:rPr>
      </w:pPr>
      <w:r>
        <w:rPr>
          <w:rFonts w:hint="eastAsia"/>
          <w:b/>
          <w:sz w:val="36"/>
          <w:szCs w:val="36"/>
        </w:rPr>
        <w:t>竞争性磋商文件领取登记表</w:t>
      </w:r>
    </w:p>
    <w:tbl>
      <w:tblPr>
        <w:tblStyle w:val="4"/>
        <w:tblW w:w="1022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73"/>
        <w:gridCol w:w="111"/>
        <w:gridCol w:w="1483"/>
        <w:gridCol w:w="2410"/>
        <w:gridCol w:w="2956"/>
        <w:gridCol w:w="129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572" w:hRule="atLeast"/>
          <w:jc w:val="center"/>
        </w:trPr>
        <w:tc>
          <w:tcPr>
            <w:tcW w:w="1971" w:type="dxa"/>
            <w:gridSpan w:val="2"/>
            <w:tcBorders>
              <w:top w:val="double" w:color="auto" w:sz="4" w:space="0"/>
              <w:left w:val="double" w:color="auto" w:sz="4" w:space="0"/>
            </w:tcBorders>
            <w:vAlign w:val="center"/>
          </w:tcPr>
          <w:p>
            <w:pPr>
              <w:jc w:val="center"/>
              <w:rPr>
                <w:rFonts w:ascii="宋体" w:hAnsi="宋体"/>
                <w:b/>
                <w:sz w:val="24"/>
              </w:rPr>
            </w:pPr>
            <w:r>
              <w:rPr>
                <w:rFonts w:hint="eastAsia" w:ascii="宋体" w:hAnsi="宋体"/>
                <w:b/>
                <w:sz w:val="24"/>
              </w:rPr>
              <w:t>项目名称</w:t>
            </w:r>
          </w:p>
        </w:tc>
        <w:tc>
          <w:tcPr>
            <w:tcW w:w="8253" w:type="dxa"/>
            <w:gridSpan w:val="5"/>
            <w:tcBorders>
              <w:top w:val="double" w:color="auto" w:sz="4" w:space="0"/>
              <w:right w:val="double" w:color="auto" w:sz="4" w:space="0"/>
            </w:tcBorders>
            <w:vAlign w:val="center"/>
          </w:tcPr>
          <w:p>
            <w:pPr>
              <w:jc w:val="center"/>
              <w:rPr>
                <w:rFonts w:hint="eastAsia" w:eastAsia="宋体" w:cs="宋体"/>
                <w:bCs/>
                <w:sz w:val="24"/>
                <w:lang w:eastAsia="zh-CN"/>
              </w:rPr>
            </w:pPr>
            <w:r>
              <w:rPr>
                <w:rFonts w:hint="eastAsia" w:cs="宋体"/>
                <w:bCs/>
                <w:sz w:val="24"/>
                <w:lang w:eastAsia="zh-CN"/>
              </w:rPr>
              <w:t>先进制造园区土地测绘项目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971" w:type="dxa"/>
            <w:gridSpan w:val="2"/>
            <w:tcBorders>
              <w:left w:val="double" w:color="auto" w:sz="4" w:space="0"/>
            </w:tcBorders>
            <w:vAlign w:val="center"/>
          </w:tcPr>
          <w:p>
            <w:pPr>
              <w:jc w:val="center"/>
              <w:rPr>
                <w:rFonts w:ascii="宋体" w:hAnsi="宋体"/>
                <w:b/>
                <w:sz w:val="24"/>
              </w:rPr>
            </w:pPr>
            <w:r>
              <w:rPr>
                <w:rFonts w:hint="eastAsia" w:ascii="宋体" w:hAnsi="宋体"/>
                <w:b/>
                <w:sz w:val="24"/>
              </w:rPr>
              <w:t>采购人</w:t>
            </w:r>
          </w:p>
        </w:tc>
        <w:tc>
          <w:tcPr>
            <w:tcW w:w="8253" w:type="dxa"/>
            <w:gridSpan w:val="5"/>
            <w:tcBorders>
              <w:right w:val="double" w:color="auto" w:sz="4" w:space="0"/>
            </w:tcBorders>
            <w:vAlign w:val="center"/>
          </w:tcPr>
          <w:p>
            <w:pPr>
              <w:jc w:val="center"/>
              <w:rPr>
                <w:rFonts w:ascii="宋体" w:hAnsi="宋体"/>
                <w:sz w:val="24"/>
              </w:rPr>
            </w:pPr>
            <w:r>
              <w:rPr>
                <w:rFonts w:hint="eastAsia" w:cs="宋体"/>
                <w:bCs/>
                <w:sz w:val="24"/>
              </w:rPr>
              <w:t>吕梁发展建设投资有限公司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1971" w:type="dxa"/>
            <w:gridSpan w:val="2"/>
            <w:tcBorders>
              <w:left w:val="double" w:color="auto" w:sz="4" w:space="0"/>
            </w:tcBorders>
            <w:vAlign w:val="center"/>
          </w:tcPr>
          <w:p>
            <w:pPr>
              <w:jc w:val="center"/>
              <w:rPr>
                <w:rFonts w:ascii="宋体" w:hAnsi="宋体"/>
                <w:b/>
                <w:sz w:val="24"/>
              </w:rPr>
            </w:pPr>
            <w:r>
              <w:rPr>
                <w:rFonts w:hint="eastAsia" w:ascii="宋体" w:hAnsi="宋体"/>
                <w:b/>
                <w:sz w:val="24"/>
              </w:rPr>
              <w:t>采购代理机构</w:t>
            </w:r>
          </w:p>
        </w:tc>
        <w:tc>
          <w:tcPr>
            <w:tcW w:w="4004" w:type="dxa"/>
            <w:gridSpan w:val="3"/>
            <w:vAlign w:val="center"/>
          </w:tcPr>
          <w:p>
            <w:pPr>
              <w:jc w:val="center"/>
              <w:rPr>
                <w:rFonts w:ascii="宋体" w:hAnsi="宋体"/>
                <w:sz w:val="24"/>
              </w:rPr>
            </w:pPr>
            <w:r>
              <w:rPr>
                <w:rFonts w:hint="eastAsia" w:ascii="宋体" w:hAnsi="宋体"/>
                <w:sz w:val="24"/>
              </w:rPr>
              <w:t>宜国发项目管理有限公司</w:t>
            </w:r>
          </w:p>
        </w:tc>
        <w:tc>
          <w:tcPr>
            <w:tcW w:w="2956" w:type="dxa"/>
            <w:vAlign w:val="center"/>
          </w:tcPr>
          <w:p>
            <w:pPr>
              <w:jc w:val="center"/>
              <w:rPr>
                <w:rFonts w:ascii="宋体" w:hAnsi="宋体"/>
                <w:b/>
                <w:sz w:val="24"/>
              </w:rPr>
            </w:pPr>
            <w:r>
              <w:rPr>
                <w:rFonts w:hint="eastAsia" w:ascii="宋体" w:hAnsi="宋体"/>
                <w:b/>
                <w:sz w:val="24"/>
              </w:rPr>
              <w:t>接收人</w:t>
            </w:r>
          </w:p>
        </w:tc>
        <w:tc>
          <w:tcPr>
            <w:tcW w:w="1293" w:type="dxa"/>
            <w:tcBorders>
              <w:right w:val="double" w:color="auto" w:sz="4" w:space="0"/>
            </w:tcBorders>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1971" w:type="dxa"/>
            <w:gridSpan w:val="2"/>
            <w:tcBorders>
              <w:left w:val="double" w:color="auto" w:sz="4" w:space="0"/>
            </w:tcBorders>
            <w:vAlign w:val="center"/>
          </w:tcPr>
          <w:p>
            <w:pPr>
              <w:jc w:val="center"/>
              <w:rPr>
                <w:rFonts w:ascii="宋体" w:hAnsi="宋体"/>
                <w:b/>
                <w:sz w:val="24"/>
              </w:rPr>
            </w:pPr>
            <w:r>
              <w:rPr>
                <w:rFonts w:hint="eastAsia" w:ascii="宋体" w:hAnsi="宋体"/>
                <w:b/>
                <w:sz w:val="24"/>
              </w:rPr>
              <w:t>供应商</w:t>
            </w:r>
          </w:p>
        </w:tc>
        <w:tc>
          <w:tcPr>
            <w:tcW w:w="8253" w:type="dxa"/>
            <w:gridSpan w:val="5"/>
            <w:tcBorders>
              <w:right w:val="double" w:color="auto" w:sz="4" w:space="0"/>
            </w:tcBorders>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9" w:hRule="atLeast"/>
          <w:jc w:val="center"/>
        </w:trPr>
        <w:tc>
          <w:tcPr>
            <w:tcW w:w="698" w:type="dxa"/>
            <w:tcBorders>
              <w:left w:val="double" w:color="auto" w:sz="4" w:space="0"/>
            </w:tcBorders>
            <w:vAlign w:val="center"/>
          </w:tcPr>
          <w:p>
            <w:pPr>
              <w:spacing w:line="400" w:lineRule="atLeast"/>
              <w:jc w:val="center"/>
              <w:rPr>
                <w:rFonts w:ascii="宋体" w:hAnsi="宋体"/>
                <w:b/>
                <w:sz w:val="24"/>
              </w:rPr>
            </w:pPr>
            <w:r>
              <w:rPr>
                <w:rFonts w:hint="eastAsia" w:ascii="宋体" w:hAnsi="宋体"/>
                <w:b/>
                <w:sz w:val="24"/>
              </w:rPr>
              <w:t>序号</w:t>
            </w:r>
          </w:p>
        </w:tc>
        <w:tc>
          <w:tcPr>
            <w:tcW w:w="2867" w:type="dxa"/>
            <w:gridSpan w:val="3"/>
            <w:vAlign w:val="center"/>
          </w:tcPr>
          <w:p>
            <w:pPr>
              <w:spacing w:line="400" w:lineRule="atLeast"/>
              <w:jc w:val="center"/>
              <w:rPr>
                <w:rFonts w:ascii="宋体" w:hAnsi="宋体"/>
                <w:b/>
                <w:sz w:val="24"/>
              </w:rPr>
            </w:pPr>
            <w:r>
              <w:rPr>
                <w:rFonts w:hint="eastAsia" w:ascii="宋体" w:hAnsi="宋体"/>
                <w:b/>
                <w:sz w:val="24"/>
              </w:rPr>
              <w:t>名  称</w:t>
            </w:r>
          </w:p>
        </w:tc>
        <w:tc>
          <w:tcPr>
            <w:tcW w:w="5366" w:type="dxa"/>
            <w:gridSpan w:val="2"/>
            <w:vAlign w:val="center"/>
          </w:tcPr>
          <w:p>
            <w:pPr>
              <w:spacing w:line="400" w:lineRule="atLeast"/>
              <w:jc w:val="center"/>
              <w:rPr>
                <w:rFonts w:ascii="宋体" w:hAnsi="宋体"/>
                <w:b/>
                <w:sz w:val="24"/>
              </w:rPr>
            </w:pPr>
            <w:r>
              <w:rPr>
                <w:rFonts w:hint="eastAsia" w:ascii="宋体" w:hAnsi="宋体"/>
                <w:b/>
                <w:sz w:val="24"/>
              </w:rPr>
              <w:t>信  息</w:t>
            </w:r>
          </w:p>
        </w:tc>
        <w:tc>
          <w:tcPr>
            <w:tcW w:w="1293" w:type="dxa"/>
            <w:tcBorders>
              <w:right w:val="double" w:color="auto" w:sz="4" w:space="0"/>
            </w:tcBorders>
            <w:vAlign w:val="center"/>
          </w:tcPr>
          <w:p>
            <w:pPr>
              <w:spacing w:line="400" w:lineRule="atLeast"/>
              <w:jc w:val="center"/>
              <w:rPr>
                <w:rFonts w:ascii="宋体" w:hAnsi="宋体"/>
                <w:b/>
                <w:sz w:val="24"/>
              </w:rPr>
            </w:pPr>
            <w:r>
              <w:rPr>
                <w:rFonts w:hint="eastAsia" w:ascii="宋体" w:hAnsi="宋体"/>
                <w:b/>
                <w:sz w:val="24"/>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98" w:type="dxa"/>
            <w:vMerge w:val="restart"/>
            <w:tcBorders>
              <w:left w:val="double" w:color="auto" w:sz="4" w:space="0"/>
            </w:tcBorders>
            <w:vAlign w:val="center"/>
          </w:tcPr>
          <w:p>
            <w:pPr>
              <w:spacing w:line="400" w:lineRule="atLeast"/>
              <w:jc w:val="center"/>
              <w:rPr>
                <w:rFonts w:ascii="宋体" w:hAnsi="宋体"/>
                <w:sz w:val="24"/>
              </w:rPr>
            </w:pPr>
            <w:r>
              <w:rPr>
                <w:rFonts w:hint="eastAsia" w:ascii="宋体" w:hAnsi="宋体"/>
                <w:sz w:val="24"/>
              </w:rPr>
              <w:t>1</w:t>
            </w:r>
          </w:p>
        </w:tc>
        <w:tc>
          <w:tcPr>
            <w:tcW w:w="2867" w:type="dxa"/>
            <w:gridSpan w:val="3"/>
            <w:vMerge w:val="restart"/>
            <w:vAlign w:val="center"/>
          </w:tcPr>
          <w:p>
            <w:pPr>
              <w:jc w:val="center"/>
              <w:rPr>
                <w:rFonts w:ascii="宋体" w:hAnsi="宋体"/>
                <w:sz w:val="24"/>
              </w:rPr>
            </w:pPr>
            <w:r>
              <w:rPr>
                <w:rFonts w:hint="eastAsia" w:ascii="宋体" w:hAnsi="宋体"/>
                <w:sz w:val="24"/>
              </w:rPr>
              <w:t>法定代表人</w:t>
            </w:r>
          </w:p>
        </w:tc>
        <w:tc>
          <w:tcPr>
            <w:tcW w:w="5366" w:type="dxa"/>
            <w:gridSpan w:val="2"/>
            <w:vAlign w:val="center"/>
          </w:tcPr>
          <w:p>
            <w:pPr>
              <w:jc w:val="left"/>
              <w:rPr>
                <w:rFonts w:ascii="宋体" w:hAnsi="宋体"/>
                <w:sz w:val="24"/>
              </w:rPr>
            </w:pPr>
            <w:r>
              <w:rPr>
                <w:rFonts w:hint="eastAsia" w:ascii="宋体" w:hAnsi="宋体"/>
                <w:sz w:val="24"/>
              </w:rPr>
              <w:t>姓名：</w:t>
            </w:r>
          </w:p>
        </w:tc>
        <w:tc>
          <w:tcPr>
            <w:tcW w:w="1293" w:type="dxa"/>
            <w:tcBorders>
              <w:right w:val="double" w:color="auto" w:sz="4" w:space="0"/>
            </w:tcBorders>
            <w:vAlign w:val="center"/>
          </w:tcPr>
          <w:p>
            <w:pPr>
              <w:spacing w:line="400" w:lineRule="atLeas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98" w:type="dxa"/>
            <w:vMerge w:val="continue"/>
            <w:tcBorders>
              <w:left w:val="double" w:color="auto" w:sz="4" w:space="0"/>
            </w:tcBorders>
            <w:vAlign w:val="center"/>
          </w:tcPr>
          <w:p>
            <w:pPr>
              <w:spacing w:line="400" w:lineRule="atLeast"/>
              <w:jc w:val="center"/>
              <w:rPr>
                <w:rFonts w:ascii="宋体" w:hAnsi="宋体"/>
                <w:sz w:val="24"/>
              </w:rPr>
            </w:pPr>
          </w:p>
        </w:tc>
        <w:tc>
          <w:tcPr>
            <w:tcW w:w="2867" w:type="dxa"/>
            <w:gridSpan w:val="3"/>
            <w:vMerge w:val="continue"/>
            <w:vAlign w:val="center"/>
          </w:tcPr>
          <w:p>
            <w:pPr>
              <w:jc w:val="center"/>
              <w:rPr>
                <w:rFonts w:ascii="宋体" w:hAnsi="宋体"/>
                <w:sz w:val="24"/>
              </w:rPr>
            </w:pPr>
          </w:p>
        </w:tc>
        <w:tc>
          <w:tcPr>
            <w:tcW w:w="5366" w:type="dxa"/>
            <w:gridSpan w:val="2"/>
            <w:vAlign w:val="center"/>
          </w:tcPr>
          <w:p>
            <w:pPr>
              <w:jc w:val="left"/>
              <w:rPr>
                <w:rFonts w:ascii="宋体" w:hAnsi="宋体"/>
                <w:sz w:val="24"/>
              </w:rPr>
            </w:pPr>
            <w:r>
              <w:rPr>
                <w:rFonts w:hint="eastAsia" w:ascii="宋体" w:hAnsi="宋体"/>
                <w:sz w:val="24"/>
              </w:rPr>
              <w:t>身份证号：</w:t>
            </w:r>
          </w:p>
        </w:tc>
        <w:tc>
          <w:tcPr>
            <w:tcW w:w="1293" w:type="dxa"/>
            <w:tcBorders>
              <w:right w:val="double" w:color="auto" w:sz="4" w:space="0"/>
            </w:tcBorders>
            <w:vAlign w:val="center"/>
          </w:tcPr>
          <w:p>
            <w:pPr>
              <w:spacing w:line="400" w:lineRule="atLeas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98" w:type="dxa"/>
            <w:vMerge w:val="restart"/>
            <w:tcBorders>
              <w:left w:val="double" w:color="auto" w:sz="4" w:space="0"/>
            </w:tcBorders>
            <w:vAlign w:val="center"/>
          </w:tcPr>
          <w:p>
            <w:pPr>
              <w:spacing w:line="400" w:lineRule="atLeast"/>
              <w:jc w:val="center"/>
              <w:rPr>
                <w:rFonts w:ascii="宋体" w:hAnsi="宋体"/>
                <w:sz w:val="24"/>
              </w:rPr>
            </w:pPr>
            <w:r>
              <w:rPr>
                <w:rFonts w:hint="eastAsia" w:ascii="宋体" w:hAnsi="宋体"/>
                <w:sz w:val="24"/>
              </w:rPr>
              <w:t>2</w:t>
            </w:r>
          </w:p>
        </w:tc>
        <w:tc>
          <w:tcPr>
            <w:tcW w:w="2867" w:type="dxa"/>
            <w:gridSpan w:val="3"/>
            <w:vMerge w:val="restart"/>
            <w:vAlign w:val="center"/>
          </w:tcPr>
          <w:p>
            <w:pPr>
              <w:jc w:val="center"/>
              <w:rPr>
                <w:rFonts w:ascii="宋体" w:hAnsi="宋体"/>
                <w:sz w:val="24"/>
              </w:rPr>
            </w:pPr>
            <w:r>
              <w:rPr>
                <w:rFonts w:hint="eastAsia" w:ascii="宋体" w:hAnsi="宋体"/>
                <w:sz w:val="24"/>
              </w:rPr>
              <w:t>授权委托人</w:t>
            </w:r>
          </w:p>
        </w:tc>
        <w:tc>
          <w:tcPr>
            <w:tcW w:w="5366" w:type="dxa"/>
            <w:gridSpan w:val="2"/>
            <w:vAlign w:val="center"/>
          </w:tcPr>
          <w:p>
            <w:pPr>
              <w:jc w:val="left"/>
              <w:rPr>
                <w:rFonts w:ascii="宋体" w:hAnsi="宋体"/>
                <w:sz w:val="24"/>
              </w:rPr>
            </w:pPr>
            <w:r>
              <w:rPr>
                <w:rFonts w:hint="eastAsia" w:ascii="宋体" w:hAnsi="宋体"/>
                <w:sz w:val="24"/>
              </w:rPr>
              <w:t>姓名：</w:t>
            </w:r>
          </w:p>
        </w:tc>
        <w:tc>
          <w:tcPr>
            <w:tcW w:w="1293" w:type="dxa"/>
            <w:tcBorders>
              <w:right w:val="double" w:color="auto" w:sz="4" w:space="0"/>
            </w:tcBorders>
            <w:vAlign w:val="center"/>
          </w:tcPr>
          <w:p>
            <w:pPr>
              <w:spacing w:line="400" w:lineRule="atLeas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98" w:type="dxa"/>
            <w:vMerge w:val="continue"/>
            <w:tcBorders>
              <w:left w:val="double" w:color="auto" w:sz="4" w:space="0"/>
            </w:tcBorders>
            <w:vAlign w:val="center"/>
          </w:tcPr>
          <w:p>
            <w:pPr>
              <w:spacing w:line="400" w:lineRule="atLeast"/>
              <w:jc w:val="center"/>
              <w:rPr>
                <w:rFonts w:ascii="宋体" w:hAnsi="宋体"/>
                <w:sz w:val="24"/>
              </w:rPr>
            </w:pPr>
          </w:p>
        </w:tc>
        <w:tc>
          <w:tcPr>
            <w:tcW w:w="2867" w:type="dxa"/>
            <w:gridSpan w:val="3"/>
            <w:vMerge w:val="continue"/>
            <w:vAlign w:val="center"/>
          </w:tcPr>
          <w:p>
            <w:pPr>
              <w:jc w:val="center"/>
              <w:rPr>
                <w:rFonts w:ascii="宋体" w:hAnsi="宋体"/>
                <w:sz w:val="24"/>
              </w:rPr>
            </w:pPr>
          </w:p>
        </w:tc>
        <w:tc>
          <w:tcPr>
            <w:tcW w:w="5366" w:type="dxa"/>
            <w:gridSpan w:val="2"/>
            <w:vAlign w:val="center"/>
          </w:tcPr>
          <w:p>
            <w:pPr>
              <w:jc w:val="left"/>
              <w:rPr>
                <w:rFonts w:ascii="宋体" w:hAnsi="宋体"/>
                <w:sz w:val="24"/>
              </w:rPr>
            </w:pPr>
            <w:r>
              <w:rPr>
                <w:rFonts w:hint="eastAsia" w:ascii="宋体" w:hAnsi="宋体"/>
                <w:sz w:val="24"/>
              </w:rPr>
              <w:t>身份证号：</w:t>
            </w:r>
          </w:p>
        </w:tc>
        <w:tc>
          <w:tcPr>
            <w:tcW w:w="1293" w:type="dxa"/>
            <w:tcBorders>
              <w:right w:val="double" w:color="auto" w:sz="4" w:space="0"/>
            </w:tcBorders>
            <w:vAlign w:val="center"/>
          </w:tcPr>
          <w:p>
            <w:pPr>
              <w:spacing w:line="400" w:lineRule="atLeas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698" w:type="dxa"/>
            <w:tcBorders>
              <w:left w:val="double" w:color="auto" w:sz="4" w:space="0"/>
            </w:tcBorders>
            <w:vAlign w:val="center"/>
          </w:tcPr>
          <w:p>
            <w:pPr>
              <w:spacing w:line="400" w:lineRule="atLeast"/>
              <w:jc w:val="center"/>
              <w:rPr>
                <w:rFonts w:ascii="宋体" w:hAnsi="宋体"/>
                <w:sz w:val="24"/>
              </w:rPr>
            </w:pPr>
            <w:r>
              <w:rPr>
                <w:rFonts w:hint="eastAsia" w:ascii="宋体" w:hAnsi="宋体"/>
                <w:sz w:val="24"/>
              </w:rPr>
              <w:t>3</w:t>
            </w:r>
          </w:p>
        </w:tc>
        <w:tc>
          <w:tcPr>
            <w:tcW w:w="2867" w:type="dxa"/>
            <w:gridSpan w:val="3"/>
            <w:vAlign w:val="center"/>
          </w:tcPr>
          <w:p>
            <w:pPr>
              <w:jc w:val="center"/>
              <w:rPr>
                <w:rFonts w:ascii="宋体" w:hAnsi="宋体"/>
                <w:sz w:val="24"/>
              </w:rPr>
            </w:pPr>
            <w:r>
              <w:rPr>
                <w:rFonts w:hint="eastAsia" w:ascii="宋体" w:hAnsi="宋体"/>
                <w:sz w:val="24"/>
              </w:rPr>
              <w:t>营业执照</w:t>
            </w:r>
          </w:p>
        </w:tc>
        <w:tc>
          <w:tcPr>
            <w:tcW w:w="5366" w:type="dxa"/>
            <w:gridSpan w:val="2"/>
            <w:vAlign w:val="center"/>
          </w:tcPr>
          <w:p>
            <w:pPr>
              <w:jc w:val="left"/>
              <w:rPr>
                <w:rFonts w:ascii="宋体" w:hAnsi="宋体"/>
                <w:sz w:val="24"/>
              </w:rPr>
            </w:pPr>
            <w:r>
              <w:rPr>
                <w:rFonts w:hint="eastAsia" w:ascii="宋体" w:hAnsi="宋体"/>
                <w:sz w:val="24"/>
              </w:rPr>
              <w:t>统一社会信用代码：</w:t>
            </w:r>
          </w:p>
        </w:tc>
        <w:tc>
          <w:tcPr>
            <w:tcW w:w="1293" w:type="dxa"/>
            <w:tcBorders>
              <w:right w:val="double" w:color="auto" w:sz="4" w:space="0"/>
            </w:tcBorders>
            <w:vAlign w:val="center"/>
          </w:tcPr>
          <w:p>
            <w:pPr>
              <w:spacing w:line="400" w:lineRule="atLeas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89" w:hRule="atLeast"/>
          <w:jc w:val="center"/>
        </w:trPr>
        <w:tc>
          <w:tcPr>
            <w:tcW w:w="698" w:type="dxa"/>
            <w:tcBorders>
              <w:left w:val="double" w:color="auto" w:sz="4" w:space="0"/>
            </w:tcBorders>
            <w:vAlign w:val="center"/>
          </w:tcPr>
          <w:p>
            <w:pPr>
              <w:spacing w:line="400" w:lineRule="atLeast"/>
              <w:jc w:val="center"/>
              <w:rPr>
                <w:rFonts w:ascii="宋体" w:hAnsi="宋体"/>
                <w:sz w:val="24"/>
              </w:rPr>
            </w:pPr>
            <w:r>
              <w:rPr>
                <w:rFonts w:hint="eastAsia" w:ascii="宋体" w:hAnsi="宋体"/>
                <w:sz w:val="24"/>
              </w:rPr>
              <w:t>4</w:t>
            </w:r>
          </w:p>
        </w:tc>
        <w:tc>
          <w:tcPr>
            <w:tcW w:w="2867" w:type="dxa"/>
            <w:gridSpan w:val="3"/>
            <w:vAlign w:val="center"/>
          </w:tcPr>
          <w:p>
            <w:pPr>
              <w:jc w:val="center"/>
              <w:rPr>
                <w:rFonts w:ascii="宋体" w:hAnsi="宋体"/>
                <w:sz w:val="24"/>
              </w:rPr>
            </w:pPr>
            <w:r>
              <w:rPr>
                <w:rFonts w:hint="eastAsia" w:ascii="宋体" w:hAnsi="宋体" w:cs="宋体"/>
                <w:sz w:val="24"/>
              </w:rPr>
              <w:t>资质证书</w:t>
            </w:r>
          </w:p>
        </w:tc>
        <w:tc>
          <w:tcPr>
            <w:tcW w:w="5366" w:type="dxa"/>
            <w:gridSpan w:val="2"/>
            <w:vAlign w:val="center"/>
          </w:tcPr>
          <w:p>
            <w:pPr>
              <w:jc w:val="left"/>
              <w:rPr>
                <w:rFonts w:ascii="宋体" w:hAnsi="宋体"/>
                <w:sz w:val="24"/>
              </w:rPr>
            </w:pPr>
          </w:p>
        </w:tc>
        <w:tc>
          <w:tcPr>
            <w:tcW w:w="1293" w:type="dxa"/>
            <w:tcBorders>
              <w:right w:val="double" w:color="auto" w:sz="4" w:space="0"/>
            </w:tcBorders>
            <w:vAlign w:val="center"/>
          </w:tcPr>
          <w:p>
            <w:pPr>
              <w:spacing w:line="400" w:lineRule="atLeas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9" w:hRule="atLeast"/>
          <w:jc w:val="center"/>
        </w:trPr>
        <w:tc>
          <w:tcPr>
            <w:tcW w:w="698" w:type="dxa"/>
            <w:tcBorders>
              <w:left w:val="double" w:color="auto" w:sz="4" w:space="0"/>
            </w:tcBorders>
            <w:vAlign w:val="center"/>
          </w:tcPr>
          <w:p>
            <w:pPr>
              <w:spacing w:line="400" w:lineRule="atLeast"/>
              <w:jc w:val="center"/>
              <w:rPr>
                <w:rFonts w:ascii="宋体" w:hAnsi="宋体"/>
                <w:sz w:val="24"/>
              </w:rPr>
            </w:pPr>
            <w:r>
              <w:rPr>
                <w:rFonts w:hint="eastAsia" w:ascii="宋体" w:hAnsi="宋体"/>
                <w:sz w:val="24"/>
              </w:rPr>
              <w:t>5</w:t>
            </w:r>
          </w:p>
        </w:tc>
        <w:tc>
          <w:tcPr>
            <w:tcW w:w="2867" w:type="dxa"/>
            <w:gridSpan w:val="3"/>
            <w:vAlign w:val="center"/>
          </w:tcPr>
          <w:p>
            <w:pPr>
              <w:jc w:val="center"/>
              <w:rPr>
                <w:rFonts w:ascii="宋体" w:hAnsi="宋体" w:cs="宋体"/>
                <w:sz w:val="24"/>
              </w:rPr>
            </w:pPr>
            <w:r>
              <w:rPr>
                <w:rFonts w:hint="eastAsia" w:ascii="宋体" w:hAnsi="宋体"/>
                <w:sz w:val="24"/>
              </w:rPr>
              <w:t>开户许可证</w:t>
            </w:r>
          </w:p>
        </w:tc>
        <w:tc>
          <w:tcPr>
            <w:tcW w:w="5366" w:type="dxa"/>
            <w:gridSpan w:val="2"/>
            <w:vAlign w:val="center"/>
          </w:tcPr>
          <w:p>
            <w:pPr>
              <w:rPr>
                <w:rFonts w:ascii="宋体" w:hAnsi="宋体"/>
                <w:sz w:val="24"/>
              </w:rPr>
            </w:pPr>
            <w:r>
              <w:rPr>
                <w:rFonts w:hint="eastAsia" w:ascii="宋体" w:hAnsi="宋体"/>
                <w:sz w:val="24"/>
              </w:rPr>
              <w:t>账号：</w:t>
            </w:r>
          </w:p>
        </w:tc>
        <w:tc>
          <w:tcPr>
            <w:tcW w:w="1293" w:type="dxa"/>
            <w:tcBorders>
              <w:right w:val="double" w:color="auto" w:sz="4" w:space="0"/>
            </w:tcBorders>
            <w:vAlign w:val="center"/>
          </w:tcPr>
          <w:p>
            <w:pPr>
              <w:spacing w:line="400" w:lineRule="atLeas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9" w:hRule="atLeast"/>
          <w:jc w:val="center"/>
        </w:trPr>
        <w:tc>
          <w:tcPr>
            <w:tcW w:w="698" w:type="dxa"/>
            <w:tcBorders>
              <w:left w:val="double" w:color="auto" w:sz="4" w:space="0"/>
            </w:tcBorders>
            <w:vAlign w:val="center"/>
          </w:tcPr>
          <w:p>
            <w:pPr>
              <w:spacing w:line="400" w:lineRule="atLeast"/>
              <w:jc w:val="center"/>
              <w:rPr>
                <w:rFonts w:hint="eastAsia" w:ascii="宋体" w:hAnsi="宋体" w:eastAsia="宋体"/>
                <w:sz w:val="24"/>
                <w:lang w:val="en-US" w:eastAsia="zh-CN"/>
              </w:rPr>
            </w:pPr>
            <w:r>
              <w:rPr>
                <w:rFonts w:hint="eastAsia" w:ascii="宋体" w:hAnsi="宋体"/>
                <w:sz w:val="24"/>
                <w:lang w:val="en-US" w:eastAsia="zh-CN"/>
              </w:rPr>
              <w:t>6</w:t>
            </w:r>
          </w:p>
        </w:tc>
        <w:tc>
          <w:tcPr>
            <w:tcW w:w="2867" w:type="dxa"/>
            <w:gridSpan w:val="3"/>
            <w:vAlign w:val="center"/>
          </w:tcPr>
          <w:p>
            <w:pPr>
              <w:jc w:val="center"/>
              <w:rPr>
                <w:rFonts w:hint="eastAsia" w:ascii="宋体" w:hAnsi="宋体" w:eastAsia="宋体"/>
                <w:sz w:val="24"/>
                <w:lang w:val="en-US" w:eastAsia="zh-CN"/>
              </w:rPr>
            </w:pPr>
            <w:r>
              <w:rPr>
                <w:rFonts w:hint="eastAsia" w:ascii="宋体" w:hAnsi="宋体"/>
                <w:sz w:val="24"/>
                <w:lang w:val="en-US" w:eastAsia="zh-CN"/>
              </w:rPr>
              <w:t>项目负责人</w:t>
            </w:r>
            <w:bookmarkStart w:id="0" w:name="_GoBack"/>
            <w:bookmarkEnd w:id="0"/>
          </w:p>
        </w:tc>
        <w:tc>
          <w:tcPr>
            <w:tcW w:w="5366" w:type="dxa"/>
            <w:gridSpan w:val="2"/>
            <w:vAlign w:val="center"/>
          </w:tcPr>
          <w:p>
            <w:pPr>
              <w:rPr>
                <w:rFonts w:hint="eastAsia" w:ascii="宋体" w:hAnsi="宋体"/>
                <w:sz w:val="24"/>
              </w:rPr>
            </w:pPr>
          </w:p>
        </w:tc>
        <w:tc>
          <w:tcPr>
            <w:tcW w:w="1293" w:type="dxa"/>
            <w:tcBorders>
              <w:right w:val="double" w:color="auto" w:sz="4" w:space="0"/>
            </w:tcBorders>
            <w:vAlign w:val="center"/>
          </w:tcPr>
          <w:p>
            <w:pPr>
              <w:spacing w:line="400" w:lineRule="atLeas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66" w:hRule="atLeast"/>
          <w:jc w:val="center"/>
        </w:trPr>
        <w:tc>
          <w:tcPr>
            <w:tcW w:w="10224" w:type="dxa"/>
            <w:gridSpan w:val="7"/>
            <w:tcBorders>
              <w:left w:val="double" w:color="auto" w:sz="4" w:space="0"/>
              <w:right w:val="double" w:color="auto" w:sz="4" w:space="0"/>
            </w:tcBorders>
            <w:vAlign w:val="center"/>
          </w:tcPr>
          <w:p>
            <w:pPr>
              <w:jc w:val="center"/>
              <w:rPr>
                <w:rFonts w:ascii="宋体" w:hAnsi="宋体"/>
                <w:sz w:val="24"/>
              </w:rPr>
            </w:pPr>
            <w:r>
              <w:rPr>
                <w:rFonts w:hint="eastAsia" w:ascii="宋体" w:hAnsi="宋体" w:cs="宋体"/>
                <w:color w:val="000000"/>
                <w:kern w:val="0"/>
                <w:sz w:val="24"/>
              </w:rPr>
              <w:t>潜在供应商应对所提供材料的合法性、真实性、完整性负责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2082" w:type="dxa"/>
            <w:gridSpan w:val="3"/>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联系电话</w:t>
            </w:r>
          </w:p>
        </w:tc>
        <w:tc>
          <w:tcPr>
            <w:tcW w:w="8142" w:type="dxa"/>
            <w:gridSpan w:val="4"/>
            <w:tcBorders>
              <w:top w:val="single" w:color="auto" w:sz="4" w:space="0"/>
              <w:left w:val="single" w:color="auto" w:sz="4" w:space="0"/>
              <w:bottom w:val="single" w:color="auto" w:sz="4" w:space="0"/>
              <w:right w:val="double" w:color="auto" w:sz="4" w:space="0"/>
            </w:tcBorders>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2082" w:type="dxa"/>
            <w:gridSpan w:val="3"/>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邮    箱</w:t>
            </w:r>
          </w:p>
        </w:tc>
        <w:tc>
          <w:tcPr>
            <w:tcW w:w="8142" w:type="dxa"/>
            <w:gridSpan w:val="4"/>
            <w:tcBorders>
              <w:top w:val="single" w:color="auto" w:sz="4" w:space="0"/>
              <w:left w:val="single" w:color="auto" w:sz="4" w:space="0"/>
              <w:bottom w:val="single" w:color="auto" w:sz="4" w:space="0"/>
              <w:right w:val="double" w:color="auto" w:sz="4" w:space="0"/>
            </w:tcBorders>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2082" w:type="dxa"/>
            <w:gridSpan w:val="3"/>
            <w:tcBorders>
              <w:top w:val="single" w:color="auto" w:sz="4" w:space="0"/>
              <w:left w:val="doub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时    间</w:t>
            </w:r>
          </w:p>
        </w:tc>
        <w:tc>
          <w:tcPr>
            <w:tcW w:w="8142" w:type="dxa"/>
            <w:gridSpan w:val="4"/>
            <w:tcBorders>
              <w:top w:val="single" w:color="auto" w:sz="4" w:space="0"/>
              <w:left w:val="single" w:color="auto" w:sz="4" w:space="0"/>
              <w:bottom w:val="single" w:color="auto" w:sz="4" w:space="0"/>
              <w:right w:val="double" w:color="auto" w:sz="4" w:space="0"/>
            </w:tcBorders>
            <w:vAlign w:val="center"/>
          </w:tcPr>
          <w:p>
            <w:pPr>
              <w:jc w:val="center"/>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2082" w:type="dxa"/>
            <w:gridSpan w:val="3"/>
            <w:tcBorders>
              <w:top w:val="single" w:color="auto" w:sz="4" w:space="0"/>
              <w:left w:val="double" w:color="auto" w:sz="4" w:space="0"/>
              <w:bottom w:val="double" w:color="auto" w:sz="4" w:space="0"/>
              <w:right w:val="single" w:color="auto" w:sz="4" w:space="0"/>
            </w:tcBorders>
            <w:vAlign w:val="center"/>
          </w:tcPr>
          <w:p>
            <w:pPr>
              <w:jc w:val="center"/>
              <w:rPr>
                <w:rFonts w:ascii="宋体" w:hAnsi="宋体"/>
                <w:b/>
                <w:sz w:val="24"/>
              </w:rPr>
            </w:pPr>
            <w:r>
              <w:rPr>
                <w:rFonts w:hint="eastAsia" w:ascii="宋体" w:hAnsi="宋体"/>
                <w:b/>
                <w:sz w:val="24"/>
              </w:rPr>
              <w:t>竞争性磋商文件</w:t>
            </w:r>
          </w:p>
        </w:tc>
        <w:tc>
          <w:tcPr>
            <w:tcW w:w="8142" w:type="dxa"/>
            <w:gridSpan w:val="4"/>
            <w:tcBorders>
              <w:top w:val="single" w:color="auto" w:sz="4" w:space="0"/>
              <w:left w:val="single" w:color="auto" w:sz="4" w:space="0"/>
              <w:bottom w:val="double" w:color="auto" w:sz="4" w:space="0"/>
              <w:right w:val="double" w:color="auto" w:sz="4" w:space="0"/>
            </w:tcBorders>
            <w:vAlign w:val="center"/>
          </w:tcPr>
          <w:p>
            <w:pPr>
              <w:jc w:val="center"/>
              <w:rPr>
                <w:rFonts w:ascii="宋体" w:hAnsi="宋体"/>
                <w:sz w:val="24"/>
              </w:rPr>
            </w:pPr>
            <w:r>
              <w:rPr>
                <w:rFonts w:hint="eastAsia" w:ascii="宋体" w:hAnsi="宋体"/>
                <w:sz w:val="24"/>
              </w:rPr>
              <w:t>□已领取             □未领取</w:t>
            </w:r>
          </w:p>
        </w:tc>
      </w:tr>
    </w:tbl>
    <w:p/>
    <w:p>
      <w:pPr>
        <w:widowControl/>
        <w:jc w:val="left"/>
      </w:pPr>
      <w:r>
        <w:br w:type="page"/>
      </w:r>
    </w:p>
    <w:p>
      <w:pPr>
        <w:ind w:firstLine="221" w:firstLineChars="50"/>
        <w:jc w:val="center"/>
        <w:rPr>
          <w:b/>
          <w:sz w:val="44"/>
          <w:szCs w:val="44"/>
        </w:rPr>
      </w:pPr>
      <w:r>
        <w:rPr>
          <w:rFonts w:hint="eastAsia"/>
          <w:b/>
          <w:sz w:val="44"/>
          <w:szCs w:val="44"/>
        </w:rPr>
        <w:t>投标承诺书</w:t>
      </w:r>
    </w:p>
    <w:p>
      <w:pPr>
        <w:spacing w:line="360" w:lineRule="exact"/>
        <w:ind w:firstLine="600" w:firstLineChars="250"/>
        <w:rPr>
          <w:sz w:val="24"/>
        </w:rPr>
      </w:pPr>
    </w:p>
    <w:p>
      <w:pPr>
        <w:spacing w:line="400" w:lineRule="exact"/>
        <w:ind w:firstLine="480" w:firstLineChars="200"/>
        <w:rPr>
          <w:sz w:val="24"/>
        </w:rPr>
      </w:pPr>
      <w:r>
        <w:rPr>
          <w:rFonts w:hint="eastAsia"/>
          <w:sz w:val="24"/>
        </w:rPr>
        <w:t>本企业郑重作出如下承诺：</w:t>
      </w:r>
    </w:p>
    <w:p>
      <w:pPr>
        <w:numPr>
          <w:ilvl w:val="0"/>
          <w:numId w:val="1"/>
        </w:numPr>
        <w:tabs>
          <w:tab w:val="left" w:pos="540"/>
          <w:tab w:val="left" w:pos="1260"/>
        </w:tabs>
        <w:spacing w:line="400" w:lineRule="exact"/>
        <w:rPr>
          <w:sz w:val="24"/>
          <w:u w:val="single"/>
        </w:rPr>
      </w:pPr>
      <w:r>
        <w:rPr>
          <w:rFonts w:hint="eastAsia"/>
          <w:sz w:val="24"/>
        </w:rPr>
        <w:t>将遵循公开、公平、公正和诚实信用的原则参加</w:t>
      </w:r>
      <w:r>
        <w:rPr>
          <w:rFonts w:hint="eastAsia" w:ascii="宋体" w:hAnsi="宋体" w:cs="宋体"/>
          <w:bCs/>
          <w:spacing w:val="6"/>
          <w:sz w:val="24"/>
          <w:u w:val="single"/>
          <w:lang w:eastAsia="zh-CN"/>
        </w:rPr>
        <w:t>先进制造园区土地测绘项目</w:t>
      </w:r>
      <w:r>
        <w:rPr>
          <w:rFonts w:hint="eastAsia"/>
          <w:sz w:val="24"/>
        </w:rPr>
        <w:t>（□施工□监理□勘察设计□货物</w:t>
      </w:r>
      <w:r>
        <w:rPr>
          <w:rFonts w:hint="eastAsia" w:ascii="宋体" w:hAnsi="宋体"/>
          <w:sz w:val="24"/>
        </w:rPr>
        <w:t>■服务</w:t>
      </w:r>
      <w:r>
        <w:rPr>
          <w:rFonts w:hint="eastAsia"/>
          <w:sz w:val="24"/>
        </w:rPr>
        <w:t>）投标活动；</w:t>
      </w:r>
    </w:p>
    <w:p>
      <w:pPr>
        <w:numPr>
          <w:ilvl w:val="0"/>
          <w:numId w:val="1"/>
        </w:numPr>
        <w:tabs>
          <w:tab w:val="left" w:pos="1080"/>
        </w:tabs>
        <w:spacing w:line="400" w:lineRule="exact"/>
        <w:rPr>
          <w:sz w:val="24"/>
        </w:rPr>
      </w:pPr>
      <w:r>
        <w:rPr>
          <w:rFonts w:hint="eastAsia"/>
          <w:sz w:val="24"/>
        </w:rPr>
        <w:t>所提供的一切材料都是真实、有效、合法的；</w:t>
      </w:r>
    </w:p>
    <w:p>
      <w:pPr>
        <w:numPr>
          <w:ilvl w:val="0"/>
          <w:numId w:val="1"/>
        </w:numPr>
        <w:tabs>
          <w:tab w:val="left" w:pos="540"/>
        </w:tabs>
        <w:spacing w:line="400" w:lineRule="exact"/>
        <w:rPr>
          <w:sz w:val="24"/>
        </w:rPr>
      </w:pPr>
      <w:r>
        <w:rPr>
          <w:rFonts w:hint="eastAsia"/>
          <w:sz w:val="24"/>
        </w:rPr>
        <w:t>项目负责人或者主要技术人员均为本单位的人员，且提供项目负责人、主要技术人员的劳动合同、社会保险等劳动关系证明材料；</w:t>
      </w:r>
    </w:p>
    <w:p>
      <w:pPr>
        <w:numPr>
          <w:ilvl w:val="0"/>
          <w:numId w:val="1"/>
        </w:numPr>
        <w:tabs>
          <w:tab w:val="left" w:pos="540"/>
        </w:tabs>
        <w:spacing w:line="400" w:lineRule="exact"/>
        <w:rPr>
          <w:sz w:val="24"/>
        </w:rPr>
      </w:pPr>
      <w:r>
        <w:rPr>
          <w:rFonts w:hint="eastAsia"/>
          <w:sz w:val="24"/>
        </w:rPr>
        <w:t>投标保证金由本单位基本账户转出；</w:t>
      </w:r>
    </w:p>
    <w:p>
      <w:pPr>
        <w:numPr>
          <w:ilvl w:val="0"/>
          <w:numId w:val="1"/>
        </w:numPr>
        <w:tabs>
          <w:tab w:val="left" w:pos="540"/>
        </w:tabs>
        <w:spacing w:line="400" w:lineRule="exact"/>
        <w:rPr>
          <w:sz w:val="24"/>
        </w:rPr>
      </w:pPr>
      <w:r>
        <w:rPr>
          <w:rFonts w:hint="eastAsia"/>
          <w:sz w:val="24"/>
        </w:rPr>
        <w:t>不通过租借等方式从其他单位获取资格或者资质证书投标；</w:t>
      </w:r>
    </w:p>
    <w:p>
      <w:pPr>
        <w:numPr>
          <w:ilvl w:val="0"/>
          <w:numId w:val="1"/>
        </w:numPr>
        <w:tabs>
          <w:tab w:val="left" w:pos="540"/>
        </w:tabs>
        <w:spacing w:line="400" w:lineRule="exact"/>
        <w:rPr>
          <w:sz w:val="24"/>
        </w:rPr>
      </w:pPr>
      <w:r>
        <w:rPr>
          <w:rFonts w:hint="eastAsia"/>
          <w:sz w:val="24"/>
        </w:rPr>
        <w:t>不出现在自己编制的投标文件由其他单位加盖印章和由其他单位负责人签字问题；</w:t>
      </w:r>
    </w:p>
    <w:p>
      <w:pPr>
        <w:numPr>
          <w:ilvl w:val="0"/>
          <w:numId w:val="1"/>
        </w:numPr>
        <w:tabs>
          <w:tab w:val="left" w:pos="540"/>
        </w:tabs>
        <w:spacing w:line="400" w:lineRule="exact"/>
        <w:rPr>
          <w:sz w:val="24"/>
        </w:rPr>
      </w:pPr>
      <w:r>
        <w:rPr>
          <w:rFonts w:hint="eastAsia"/>
          <w:sz w:val="24"/>
        </w:rPr>
        <w:t>不与其他投标人相互约定在不同的项目中轮流以高价位中标；</w:t>
      </w:r>
    </w:p>
    <w:p>
      <w:pPr>
        <w:numPr>
          <w:ilvl w:val="0"/>
          <w:numId w:val="1"/>
        </w:numPr>
        <w:tabs>
          <w:tab w:val="left" w:pos="540"/>
        </w:tabs>
        <w:spacing w:line="400" w:lineRule="exact"/>
        <w:rPr>
          <w:sz w:val="24"/>
        </w:rPr>
      </w:pPr>
      <w:r>
        <w:rPr>
          <w:rFonts w:hint="eastAsia"/>
          <w:sz w:val="24"/>
        </w:rPr>
        <w:t>不与其他投标人相互串通就投标价格达成协议；</w:t>
      </w:r>
    </w:p>
    <w:p>
      <w:pPr>
        <w:numPr>
          <w:ilvl w:val="0"/>
          <w:numId w:val="1"/>
        </w:numPr>
        <w:tabs>
          <w:tab w:val="left" w:pos="540"/>
        </w:tabs>
        <w:spacing w:line="400" w:lineRule="exact"/>
        <w:rPr>
          <w:sz w:val="24"/>
        </w:rPr>
      </w:pPr>
      <w:r>
        <w:rPr>
          <w:rFonts w:hint="eastAsia"/>
          <w:sz w:val="24"/>
        </w:rPr>
        <w:t>不与其他投标人私下确定中标人后参加投标，约定内定中标人以高价中标，在中标后给予未中标的其他投标人经济补偿；</w:t>
      </w:r>
    </w:p>
    <w:p>
      <w:pPr>
        <w:numPr>
          <w:ilvl w:val="0"/>
          <w:numId w:val="1"/>
        </w:numPr>
        <w:tabs>
          <w:tab w:val="left" w:pos="540"/>
        </w:tabs>
        <w:spacing w:line="400" w:lineRule="exact"/>
        <w:rPr>
          <w:sz w:val="24"/>
        </w:rPr>
      </w:pPr>
      <w:r>
        <w:rPr>
          <w:rFonts w:hint="eastAsia"/>
          <w:sz w:val="24"/>
        </w:rPr>
        <w:t>不通过挂靠其他企业方式，一家企业以多家企业的名义去参加同一标的投标；</w:t>
      </w:r>
    </w:p>
    <w:p>
      <w:pPr>
        <w:numPr>
          <w:ilvl w:val="0"/>
          <w:numId w:val="1"/>
        </w:numPr>
        <w:tabs>
          <w:tab w:val="left" w:pos="540"/>
        </w:tabs>
        <w:spacing w:line="400" w:lineRule="exact"/>
        <w:rPr>
          <w:sz w:val="24"/>
        </w:rPr>
      </w:pPr>
      <w:r>
        <w:rPr>
          <w:rFonts w:hint="eastAsia"/>
          <w:sz w:val="24"/>
        </w:rPr>
        <w:t>不转让、出租、出借资持证书、人员岗位证书或以其他方式允许他人以本企业名义投标；</w:t>
      </w:r>
    </w:p>
    <w:p>
      <w:pPr>
        <w:numPr>
          <w:ilvl w:val="0"/>
          <w:numId w:val="1"/>
        </w:numPr>
        <w:tabs>
          <w:tab w:val="left" w:pos="540"/>
        </w:tabs>
        <w:spacing w:line="400" w:lineRule="exact"/>
        <w:rPr>
          <w:sz w:val="24"/>
        </w:rPr>
      </w:pPr>
      <w:r>
        <w:rPr>
          <w:rFonts w:hint="eastAsia"/>
          <w:sz w:val="24"/>
        </w:rPr>
        <w:t>不向招标人或者评标委员会成员行贿以牟取中标；</w:t>
      </w:r>
    </w:p>
    <w:p>
      <w:pPr>
        <w:numPr>
          <w:ilvl w:val="0"/>
          <w:numId w:val="1"/>
        </w:numPr>
        <w:tabs>
          <w:tab w:val="left" w:pos="540"/>
        </w:tabs>
        <w:spacing w:line="400" w:lineRule="exact"/>
        <w:rPr>
          <w:sz w:val="24"/>
        </w:rPr>
      </w:pPr>
      <w:r>
        <w:rPr>
          <w:rFonts w:hint="eastAsia"/>
          <w:sz w:val="24"/>
        </w:rPr>
        <w:t>不扰乱哈尔滨市招标投标活动正常秩序；</w:t>
      </w:r>
    </w:p>
    <w:p>
      <w:pPr>
        <w:numPr>
          <w:ilvl w:val="0"/>
          <w:numId w:val="1"/>
        </w:numPr>
        <w:tabs>
          <w:tab w:val="left" w:pos="540"/>
        </w:tabs>
        <w:spacing w:line="400" w:lineRule="exact"/>
        <w:rPr>
          <w:sz w:val="24"/>
        </w:rPr>
      </w:pPr>
      <w:r>
        <w:rPr>
          <w:rFonts w:hint="eastAsia"/>
          <w:sz w:val="24"/>
        </w:rPr>
        <w:t>不在开标后进行虚假恶意投诉。</w:t>
      </w:r>
    </w:p>
    <w:p>
      <w:pPr>
        <w:numPr>
          <w:ilvl w:val="0"/>
          <w:numId w:val="1"/>
        </w:numPr>
        <w:spacing w:line="400" w:lineRule="exact"/>
        <w:rPr>
          <w:sz w:val="24"/>
        </w:rPr>
      </w:pPr>
      <w:r>
        <w:rPr>
          <w:rFonts w:hint="eastAsia"/>
          <w:sz w:val="24"/>
        </w:rPr>
        <w:t>本表所列内容及上述承诺事项均为本企业真实意见表达，愿承担一切责任。若有任何弄虚作假、违反本承诺内容的行为，自愿接受取消投标资格、记入信用档案、没收投标保证金、哈尔滨市建筑市场清出等有关处理，并承担法律责任；如已中标的，自动放弃中标资格；给招标人造成损失的。依法承担赔偿责任。</w:t>
      </w:r>
    </w:p>
    <w:p>
      <w:pPr>
        <w:spacing w:line="400" w:lineRule="exact"/>
        <w:rPr>
          <w:sz w:val="24"/>
        </w:rPr>
      </w:pPr>
    </w:p>
    <w:p>
      <w:pPr>
        <w:ind w:left="540"/>
        <w:rPr>
          <w:sz w:val="24"/>
        </w:rPr>
      </w:pPr>
      <w:r>
        <w:rPr>
          <w:rFonts w:hint="eastAsia"/>
          <w:sz w:val="24"/>
        </w:rPr>
        <w:t>承诺人（盖章）：</w:t>
      </w:r>
    </w:p>
    <w:p>
      <w:pPr>
        <w:ind w:left="540"/>
        <w:rPr>
          <w:sz w:val="24"/>
        </w:rPr>
      </w:pPr>
    </w:p>
    <w:p>
      <w:pPr>
        <w:ind w:left="540"/>
        <w:rPr>
          <w:sz w:val="24"/>
        </w:rPr>
      </w:pPr>
      <w:r>
        <w:rPr>
          <w:rFonts w:hint="eastAsia"/>
          <w:sz w:val="24"/>
        </w:rPr>
        <w:t>法定代表人或授权委托人（签字或盖章）：</w:t>
      </w:r>
    </w:p>
    <w:p>
      <w:pPr>
        <w:ind w:left="540"/>
        <w:rPr>
          <w:sz w:val="24"/>
        </w:rPr>
      </w:pPr>
      <w:r>
        <w:rPr>
          <w:rFonts w:hint="eastAsia"/>
          <w:sz w:val="24"/>
        </w:rPr>
        <w:t>（授权委托人需持有效授权委托书）</w:t>
      </w:r>
    </w:p>
    <w:p>
      <w:pPr>
        <w:ind w:firstLine="120" w:firstLineChars="50"/>
        <w:jc w:val="center"/>
        <w:rPr>
          <w:sz w:val="28"/>
          <w:szCs w:val="28"/>
        </w:rPr>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76DB0"/>
    <w:multiLevelType w:val="singleLevel"/>
    <w:tmpl w:val="A6976DB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1495"/>
    <w:rsid w:val="00006203"/>
    <w:rsid w:val="00022D5D"/>
    <w:rsid w:val="0003362C"/>
    <w:rsid w:val="00036942"/>
    <w:rsid w:val="00041250"/>
    <w:rsid w:val="0004137B"/>
    <w:rsid w:val="00053A98"/>
    <w:rsid w:val="00075176"/>
    <w:rsid w:val="0008746B"/>
    <w:rsid w:val="00095EFD"/>
    <w:rsid w:val="000A6D15"/>
    <w:rsid w:val="000B5729"/>
    <w:rsid w:val="000D2845"/>
    <w:rsid w:val="000E6BCC"/>
    <w:rsid w:val="000F0E37"/>
    <w:rsid w:val="001132D8"/>
    <w:rsid w:val="0011595E"/>
    <w:rsid w:val="00115A1E"/>
    <w:rsid w:val="0015011F"/>
    <w:rsid w:val="00150C5B"/>
    <w:rsid w:val="0015322D"/>
    <w:rsid w:val="0017790E"/>
    <w:rsid w:val="00185F4B"/>
    <w:rsid w:val="001A732D"/>
    <w:rsid w:val="001B5A96"/>
    <w:rsid w:val="001B7A0B"/>
    <w:rsid w:val="001D6014"/>
    <w:rsid w:val="001E3977"/>
    <w:rsid w:val="001E4396"/>
    <w:rsid w:val="001E520F"/>
    <w:rsid w:val="001F7987"/>
    <w:rsid w:val="00200810"/>
    <w:rsid w:val="002113BA"/>
    <w:rsid w:val="00222EC4"/>
    <w:rsid w:val="0022439F"/>
    <w:rsid w:val="00231EFF"/>
    <w:rsid w:val="00234B43"/>
    <w:rsid w:val="002413A4"/>
    <w:rsid w:val="0024268E"/>
    <w:rsid w:val="002465AF"/>
    <w:rsid w:val="002471DC"/>
    <w:rsid w:val="00247BB4"/>
    <w:rsid w:val="002509D2"/>
    <w:rsid w:val="0025388C"/>
    <w:rsid w:val="00254DF8"/>
    <w:rsid w:val="0026065E"/>
    <w:rsid w:val="00282894"/>
    <w:rsid w:val="0029340D"/>
    <w:rsid w:val="002A6FF7"/>
    <w:rsid w:val="002C1CAB"/>
    <w:rsid w:val="002C5097"/>
    <w:rsid w:val="002D320D"/>
    <w:rsid w:val="002E06D8"/>
    <w:rsid w:val="002E4428"/>
    <w:rsid w:val="002E6B0A"/>
    <w:rsid w:val="002F4581"/>
    <w:rsid w:val="00304215"/>
    <w:rsid w:val="003221A4"/>
    <w:rsid w:val="00331276"/>
    <w:rsid w:val="00350B7B"/>
    <w:rsid w:val="003607DA"/>
    <w:rsid w:val="003609AA"/>
    <w:rsid w:val="00362BAC"/>
    <w:rsid w:val="00363F04"/>
    <w:rsid w:val="003735EA"/>
    <w:rsid w:val="003766FF"/>
    <w:rsid w:val="003818E4"/>
    <w:rsid w:val="003B1806"/>
    <w:rsid w:val="003C1495"/>
    <w:rsid w:val="003C1A37"/>
    <w:rsid w:val="003C3224"/>
    <w:rsid w:val="003D7343"/>
    <w:rsid w:val="003D7A05"/>
    <w:rsid w:val="003E5A50"/>
    <w:rsid w:val="003F45B1"/>
    <w:rsid w:val="003F753A"/>
    <w:rsid w:val="004030D9"/>
    <w:rsid w:val="00404A5E"/>
    <w:rsid w:val="004100C3"/>
    <w:rsid w:val="00427B26"/>
    <w:rsid w:val="0043066B"/>
    <w:rsid w:val="0044671F"/>
    <w:rsid w:val="00455FCC"/>
    <w:rsid w:val="0046394F"/>
    <w:rsid w:val="0048530E"/>
    <w:rsid w:val="00487691"/>
    <w:rsid w:val="0049026B"/>
    <w:rsid w:val="004C62B4"/>
    <w:rsid w:val="004F526F"/>
    <w:rsid w:val="00500F84"/>
    <w:rsid w:val="005011EE"/>
    <w:rsid w:val="005118C6"/>
    <w:rsid w:val="00513421"/>
    <w:rsid w:val="005165D2"/>
    <w:rsid w:val="00545678"/>
    <w:rsid w:val="00546C85"/>
    <w:rsid w:val="005473C1"/>
    <w:rsid w:val="00572314"/>
    <w:rsid w:val="00573342"/>
    <w:rsid w:val="00590BE5"/>
    <w:rsid w:val="005A3B7F"/>
    <w:rsid w:val="005B447E"/>
    <w:rsid w:val="005C296A"/>
    <w:rsid w:val="005C5E77"/>
    <w:rsid w:val="005D37A2"/>
    <w:rsid w:val="005D6D31"/>
    <w:rsid w:val="005D70F4"/>
    <w:rsid w:val="005E35AC"/>
    <w:rsid w:val="005F7020"/>
    <w:rsid w:val="00603A0B"/>
    <w:rsid w:val="00606183"/>
    <w:rsid w:val="006103A2"/>
    <w:rsid w:val="00626C90"/>
    <w:rsid w:val="00641972"/>
    <w:rsid w:val="00653B1A"/>
    <w:rsid w:val="0065434E"/>
    <w:rsid w:val="00655AA5"/>
    <w:rsid w:val="006A3869"/>
    <w:rsid w:val="006D0179"/>
    <w:rsid w:val="006D0BFA"/>
    <w:rsid w:val="006D7FF8"/>
    <w:rsid w:val="006E42E3"/>
    <w:rsid w:val="006E5B0E"/>
    <w:rsid w:val="006F3A4D"/>
    <w:rsid w:val="006F3B85"/>
    <w:rsid w:val="006F477D"/>
    <w:rsid w:val="006F7456"/>
    <w:rsid w:val="00700A60"/>
    <w:rsid w:val="00703564"/>
    <w:rsid w:val="0073218F"/>
    <w:rsid w:val="0074357A"/>
    <w:rsid w:val="0074741B"/>
    <w:rsid w:val="00771C97"/>
    <w:rsid w:val="0077502C"/>
    <w:rsid w:val="00780F7D"/>
    <w:rsid w:val="0078484B"/>
    <w:rsid w:val="007933F4"/>
    <w:rsid w:val="00795191"/>
    <w:rsid w:val="007D6283"/>
    <w:rsid w:val="007F51E6"/>
    <w:rsid w:val="008046FF"/>
    <w:rsid w:val="00815B98"/>
    <w:rsid w:val="00816196"/>
    <w:rsid w:val="00817263"/>
    <w:rsid w:val="00824375"/>
    <w:rsid w:val="008272C8"/>
    <w:rsid w:val="0085022E"/>
    <w:rsid w:val="00882CE3"/>
    <w:rsid w:val="008861E2"/>
    <w:rsid w:val="00893D0B"/>
    <w:rsid w:val="008A6CE2"/>
    <w:rsid w:val="008B409A"/>
    <w:rsid w:val="008B6176"/>
    <w:rsid w:val="008C0023"/>
    <w:rsid w:val="008D023E"/>
    <w:rsid w:val="008D7675"/>
    <w:rsid w:val="008D7AA9"/>
    <w:rsid w:val="008F3E69"/>
    <w:rsid w:val="00900DB5"/>
    <w:rsid w:val="00903089"/>
    <w:rsid w:val="00906F48"/>
    <w:rsid w:val="00910070"/>
    <w:rsid w:val="00910CAB"/>
    <w:rsid w:val="00926B53"/>
    <w:rsid w:val="0093269F"/>
    <w:rsid w:val="00952104"/>
    <w:rsid w:val="00956373"/>
    <w:rsid w:val="00960A6A"/>
    <w:rsid w:val="00967A04"/>
    <w:rsid w:val="009712A2"/>
    <w:rsid w:val="00971ABC"/>
    <w:rsid w:val="009745CB"/>
    <w:rsid w:val="009B5980"/>
    <w:rsid w:val="009D34DE"/>
    <w:rsid w:val="009E130F"/>
    <w:rsid w:val="009E33DD"/>
    <w:rsid w:val="009E5035"/>
    <w:rsid w:val="009E61E3"/>
    <w:rsid w:val="009F5A54"/>
    <w:rsid w:val="009F69AA"/>
    <w:rsid w:val="009F7ACC"/>
    <w:rsid w:val="00A0398E"/>
    <w:rsid w:val="00A2492E"/>
    <w:rsid w:val="00A31704"/>
    <w:rsid w:val="00A42354"/>
    <w:rsid w:val="00A42CBA"/>
    <w:rsid w:val="00A76D20"/>
    <w:rsid w:val="00A824A1"/>
    <w:rsid w:val="00AA7EEC"/>
    <w:rsid w:val="00AB5AD7"/>
    <w:rsid w:val="00AB5EE7"/>
    <w:rsid w:val="00AF4424"/>
    <w:rsid w:val="00AF550D"/>
    <w:rsid w:val="00B23FBB"/>
    <w:rsid w:val="00B23FEE"/>
    <w:rsid w:val="00B44F2C"/>
    <w:rsid w:val="00B576DA"/>
    <w:rsid w:val="00B65B62"/>
    <w:rsid w:val="00B721C2"/>
    <w:rsid w:val="00B84E1D"/>
    <w:rsid w:val="00B91E4A"/>
    <w:rsid w:val="00BB0063"/>
    <w:rsid w:val="00BB0E86"/>
    <w:rsid w:val="00BB25B3"/>
    <w:rsid w:val="00BC185D"/>
    <w:rsid w:val="00BC2104"/>
    <w:rsid w:val="00BE12EE"/>
    <w:rsid w:val="00C222DE"/>
    <w:rsid w:val="00C23AF2"/>
    <w:rsid w:val="00C23D28"/>
    <w:rsid w:val="00C278B9"/>
    <w:rsid w:val="00C3237D"/>
    <w:rsid w:val="00C3317E"/>
    <w:rsid w:val="00C36209"/>
    <w:rsid w:val="00C4181E"/>
    <w:rsid w:val="00C503AD"/>
    <w:rsid w:val="00C50956"/>
    <w:rsid w:val="00C56B3C"/>
    <w:rsid w:val="00C649D9"/>
    <w:rsid w:val="00C7044C"/>
    <w:rsid w:val="00C7246D"/>
    <w:rsid w:val="00C76115"/>
    <w:rsid w:val="00C87471"/>
    <w:rsid w:val="00CA5CD0"/>
    <w:rsid w:val="00CA6CF3"/>
    <w:rsid w:val="00CB2D91"/>
    <w:rsid w:val="00CB385D"/>
    <w:rsid w:val="00CC386F"/>
    <w:rsid w:val="00CC6086"/>
    <w:rsid w:val="00CC7705"/>
    <w:rsid w:val="00CC7A42"/>
    <w:rsid w:val="00CD36D9"/>
    <w:rsid w:val="00CE2529"/>
    <w:rsid w:val="00CE61B3"/>
    <w:rsid w:val="00CF48C1"/>
    <w:rsid w:val="00D036F4"/>
    <w:rsid w:val="00D1323C"/>
    <w:rsid w:val="00D257D7"/>
    <w:rsid w:val="00D332D4"/>
    <w:rsid w:val="00D346F5"/>
    <w:rsid w:val="00D34AEB"/>
    <w:rsid w:val="00D466EB"/>
    <w:rsid w:val="00D6457D"/>
    <w:rsid w:val="00D67DB5"/>
    <w:rsid w:val="00D71314"/>
    <w:rsid w:val="00D8609B"/>
    <w:rsid w:val="00D949CC"/>
    <w:rsid w:val="00DA6654"/>
    <w:rsid w:val="00DB47C6"/>
    <w:rsid w:val="00DC55A4"/>
    <w:rsid w:val="00DD3344"/>
    <w:rsid w:val="00DD625D"/>
    <w:rsid w:val="00DE1F77"/>
    <w:rsid w:val="00DF038B"/>
    <w:rsid w:val="00E05B40"/>
    <w:rsid w:val="00E0653D"/>
    <w:rsid w:val="00E218C2"/>
    <w:rsid w:val="00E54A1A"/>
    <w:rsid w:val="00E81FD9"/>
    <w:rsid w:val="00E96024"/>
    <w:rsid w:val="00E97119"/>
    <w:rsid w:val="00EB309A"/>
    <w:rsid w:val="00EB6B1F"/>
    <w:rsid w:val="00EC1B11"/>
    <w:rsid w:val="00ED0C65"/>
    <w:rsid w:val="00EE267A"/>
    <w:rsid w:val="00EF437C"/>
    <w:rsid w:val="00F01DED"/>
    <w:rsid w:val="00F05A6F"/>
    <w:rsid w:val="00F21771"/>
    <w:rsid w:val="00F30A6B"/>
    <w:rsid w:val="00F33975"/>
    <w:rsid w:val="00F52AE9"/>
    <w:rsid w:val="00F53AAD"/>
    <w:rsid w:val="00F6370F"/>
    <w:rsid w:val="00F82D4D"/>
    <w:rsid w:val="00F83F62"/>
    <w:rsid w:val="00F854DB"/>
    <w:rsid w:val="00F86352"/>
    <w:rsid w:val="00FB2317"/>
    <w:rsid w:val="00FB454C"/>
    <w:rsid w:val="00FB7295"/>
    <w:rsid w:val="00FC4833"/>
    <w:rsid w:val="00FD044F"/>
    <w:rsid w:val="00FD0696"/>
    <w:rsid w:val="00FD2A70"/>
    <w:rsid w:val="0FD927F8"/>
    <w:rsid w:val="22A33280"/>
    <w:rsid w:val="392D5EBF"/>
    <w:rsid w:val="4B990E45"/>
    <w:rsid w:val="7A557D92"/>
    <w:rsid w:val="7CF1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默认段落字体 Para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159</Words>
  <Characters>910</Characters>
  <Lines>7</Lines>
  <Paragraphs>2</Paragraphs>
  <TotalTime>2</TotalTime>
  <ScaleCrop>false</ScaleCrop>
  <LinksUpToDate>false</LinksUpToDate>
  <CharactersWithSpaces>1067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2019-07-01T02:36:00Z</dcterms:created>
  <dc:creator>X</dc:creator>
  <cp:lastModifiedBy>zhuailei1314</cp:lastModifiedBy>
  <cp:lastPrinted>2019-10-13T07:04:00Z</cp:lastPrinted>
  <dcterms:modified xsi:type="dcterms:W3CDTF">2022-01-27T04:18:36Z</dcterms:modified>
  <dc:title>哈尔滨市房屋建筑和市政基础设施工程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DF2D07141C4E425EBDF88EC5DA408FD1</vt:lpwstr>
  </property>
</Properties>
</file>