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int="eastAsia" w:hAnsi="华文中宋" w:eastAsia="华文中宋"/>
          <w:b/>
          <w:bCs/>
          <w:sz w:val="36"/>
          <w:szCs w:val="36"/>
        </w:rPr>
        <w:t>哈尔滨工业大学招标采购项目投标报名登记表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HITZB-2022000084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哈尔滨工业大学</w:t>
            </w:r>
            <w:r>
              <w:rPr>
                <w:rFonts w:hint="eastAsia"/>
                <w:b/>
                <w:kern w:val="0"/>
                <w:szCs w:val="21"/>
              </w:rPr>
              <w:t>多场耦合原位微纳米力学可视化测试系统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采购项目（航天尖兵）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营业执照或事业单位法人证书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经销协议或生产商授权函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8F5454D"/>
    <w:rsid w:val="59923D71"/>
    <w:rsid w:val="59DC5C7C"/>
    <w:rsid w:val="5B9B234D"/>
    <w:rsid w:val="5D503BC3"/>
    <w:rsid w:val="61DD3C24"/>
    <w:rsid w:val="630B27D5"/>
    <w:rsid w:val="6B23171F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430</Words>
  <Characters>474</Characters>
  <Lines>1</Lines>
  <Paragraphs>1</Paragraphs>
  <TotalTime>0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zhuailei1314</cp:lastModifiedBy>
  <dcterms:modified xsi:type="dcterms:W3CDTF">2022-11-24T09:24:18Z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