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A6" w:rsidRDefault="00B06291">
      <w:pPr>
        <w:pStyle w:val="1"/>
        <w:numPr>
          <w:ilvl w:val="0"/>
          <w:numId w:val="0"/>
        </w:numPr>
        <w:spacing w:before="0" w:after="0" w:line="240" w:lineRule="auto"/>
        <w:ind w:leftChars="49" w:left="103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kern w:val="0"/>
          <w:szCs w:val="20"/>
        </w:rPr>
        <w:t>采购</w:t>
      </w:r>
      <w:r>
        <w:rPr>
          <w:rFonts w:ascii="黑体" w:eastAsia="黑体" w:hAnsi="黑体" w:cs="黑体" w:hint="eastAsia"/>
        </w:rPr>
        <w:t>需求</w:t>
      </w:r>
    </w:p>
    <w:p w:rsidR="00B06291" w:rsidRPr="00351FB7" w:rsidRDefault="00B06291" w:rsidP="00B06291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351FB7">
        <w:rPr>
          <w:rFonts w:ascii="宋体" w:hAnsi="宋体" w:cs="宋体" w:hint="eastAsia"/>
          <w:b/>
          <w:sz w:val="24"/>
          <w:szCs w:val="24"/>
        </w:rPr>
        <w:t>一、技术参数：</w:t>
      </w:r>
    </w:p>
    <w:p w:rsidR="00B06291" w:rsidRPr="00351FB7" w:rsidRDefault="00B06291" w:rsidP="00B06291">
      <w:pPr>
        <w:spacing w:line="360" w:lineRule="auto"/>
        <w:rPr>
          <w:rFonts w:ascii="宋体" w:hAnsi="宋体" w:cs="宋体"/>
          <w:bCs/>
          <w:sz w:val="24"/>
          <w:szCs w:val="24"/>
        </w:rPr>
      </w:pPr>
      <w:r w:rsidRPr="00351FB7">
        <w:rPr>
          <w:rFonts w:ascii="宋体" w:hAnsi="宋体" w:cs="宋体" w:hint="eastAsia"/>
          <w:bCs/>
          <w:sz w:val="24"/>
          <w:szCs w:val="24"/>
        </w:rPr>
        <w:t>1、评估软件应能够实现城市的抗震韧性评估及提升，包括建筑群、交通系统、供水系统、排水系统、燃气系统、供热系统、供电系统、通信系统等单个工程系统、以及两个或者多个工程系统耦合在一起的关联系统、所有工程系统共同构成的城市系统。具体方法参考住建部导则《城市工程系统抗震韧性评价导则》。</w:t>
      </w:r>
    </w:p>
    <w:p w:rsidR="00B06291" w:rsidRPr="00351FB7" w:rsidRDefault="00B06291" w:rsidP="00B06291">
      <w:pPr>
        <w:spacing w:line="360" w:lineRule="auto"/>
        <w:rPr>
          <w:rFonts w:ascii="宋体" w:hAnsi="宋体" w:cs="宋体"/>
          <w:bCs/>
          <w:sz w:val="24"/>
          <w:szCs w:val="24"/>
        </w:rPr>
      </w:pPr>
      <w:r w:rsidRPr="00351FB7">
        <w:rPr>
          <w:rFonts w:ascii="宋体" w:hAnsi="宋体" w:cs="宋体"/>
          <w:bCs/>
          <w:sz w:val="24"/>
          <w:szCs w:val="24"/>
        </w:rPr>
        <w:t>2</w:t>
      </w:r>
      <w:r w:rsidRPr="00351FB7">
        <w:rPr>
          <w:rFonts w:ascii="宋体" w:hAnsi="宋体" w:cs="宋体" w:hint="eastAsia"/>
          <w:bCs/>
          <w:sz w:val="24"/>
          <w:szCs w:val="24"/>
        </w:rPr>
        <w:t>、交通系统应包括城市地面公路交通、地铁交通。</w:t>
      </w:r>
    </w:p>
    <w:p w:rsidR="00B06291" w:rsidRPr="00351FB7" w:rsidRDefault="00B06291" w:rsidP="00B06291">
      <w:pPr>
        <w:spacing w:line="360" w:lineRule="auto"/>
        <w:rPr>
          <w:rFonts w:ascii="宋体" w:hAnsi="宋体" w:cs="宋体"/>
          <w:bCs/>
          <w:sz w:val="24"/>
          <w:szCs w:val="24"/>
        </w:rPr>
      </w:pPr>
      <w:r w:rsidRPr="00351FB7">
        <w:rPr>
          <w:rFonts w:ascii="宋体" w:hAnsi="宋体" w:cs="宋体" w:hint="eastAsia"/>
          <w:bCs/>
          <w:sz w:val="24"/>
          <w:szCs w:val="24"/>
        </w:rPr>
        <w:t>3、城市抗震韧性评估应考虑非工程系统影响和次生灾害影响。</w:t>
      </w:r>
    </w:p>
    <w:p w:rsidR="00B06291" w:rsidRPr="00351FB7" w:rsidRDefault="00B06291" w:rsidP="00B06291">
      <w:pPr>
        <w:spacing w:line="360" w:lineRule="auto"/>
        <w:rPr>
          <w:rFonts w:ascii="宋体" w:hAnsi="宋体" w:cs="宋体"/>
          <w:bCs/>
          <w:sz w:val="24"/>
          <w:szCs w:val="24"/>
        </w:rPr>
      </w:pPr>
      <w:r w:rsidRPr="00351FB7">
        <w:rPr>
          <w:rFonts w:ascii="宋体" w:hAnsi="宋体" w:cs="宋体"/>
          <w:bCs/>
          <w:sz w:val="24"/>
          <w:szCs w:val="24"/>
        </w:rPr>
        <w:t xml:space="preserve">4. </w:t>
      </w:r>
      <w:r w:rsidRPr="00351FB7">
        <w:rPr>
          <w:rFonts w:ascii="宋体" w:hAnsi="宋体" w:cs="宋体" w:hint="eastAsia"/>
          <w:bCs/>
          <w:sz w:val="24"/>
          <w:szCs w:val="24"/>
        </w:rPr>
        <w:t>评估软件具备分析大型城市（人口数量规模达千万级）韧性的能力。</w:t>
      </w:r>
    </w:p>
    <w:p w:rsidR="00B06291" w:rsidRPr="00351FB7" w:rsidRDefault="00B06291" w:rsidP="00B06291">
      <w:pPr>
        <w:spacing w:line="360" w:lineRule="auto"/>
        <w:rPr>
          <w:rFonts w:ascii="宋体" w:hAnsi="宋体" w:cs="宋体"/>
          <w:bCs/>
          <w:sz w:val="24"/>
          <w:szCs w:val="24"/>
        </w:rPr>
      </w:pPr>
      <w:r w:rsidRPr="00351FB7">
        <w:rPr>
          <w:rFonts w:ascii="宋体" w:hAnsi="宋体" w:cs="宋体"/>
          <w:bCs/>
          <w:sz w:val="24"/>
          <w:szCs w:val="24"/>
        </w:rPr>
        <w:t>5</w:t>
      </w:r>
      <w:r w:rsidRPr="00351FB7">
        <w:rPr>
          <w:rFonts w:ascii="宋体" w:hAnsi="宋体" w:cs="宋体" w:hint="eastAsia"/>
          <w:bCs/>
          <w:sz w:val="24"/>
          <w:szCs w:val="24"/>
        </w:rPr>
        <w:t>、评估软件具备二次开发功能和全过程可视化功能。</w:t>
      </w:r>
    </w:p>
    <w:p w:rsidR="00B06291" w:rsidRPr="00351FB7" w:rsidRDefault="00B06291" w:rsidP="00B06291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351FB7">
        <w:rPr>
          <w:rFonts w:ascii="宋体" w:hAnsi="宋体" w:cs="宋体" w:hint="eastAsia"/>
          <w:b/>
          <w:sz w:val="24"/>
          <w:szCs w:val="24"/>
        </w:rPr>
        <w:t>二、物资明细</w:t>
      </w:r>
      <w:r>
        <w:rPr>
          <w:rFonts w:ascii="宋体" w:hAnsi="宋体" w:cs="宋体" w:hint="eastAsia"/>
          <w:b/>
          <w:sz w:val="24"/>
          <w:szCs w:val="24"/>
        </w:rPr>
        <w:t>：</w:t>
      </w:r>
    </w:p>
    <w:p w:rsidR="00B06291" w:rsidRPr="00351FB7" w:rsidRDefault="00B06291" w:rsidP="00B06291">
      <w:pPr>
        <w:spacing w:line="360" w:lineRule="auto"/>
        <w:rPr>
          <w:rFonts w:ascii="宋体" w:hAnsi="宋体" w:cs="宋体"/>
          <w:bCs/>
          <w:sz w:val="24"/>
          <w:szCs w:val="24"/>
        </w:rPr>
      </w:pPr>
      <w:r w:rsidRPr="00351FB7">
        <w:rPr>
          <w:rFonts w:ascii="宋体" w:hAnsi="宋体" w:cs="宋体"/>
          <w:bCs/>
          <w:sz w:val="24"/>
          <w:szCs w:val="24"/>
        </w:rPr>
        <w:t>1</w:t>
      </w:r>
      <w:r w:rsidRPr="00351FB7">
        <w:rPr>
          <w:rFonts w:ascii="宋体" w:hAnsi="宋体" w:cs="宋体" w:hint="eastAsia"/>
          <w:bCs/>
          <w:sz w:val="24"/>
          <w:szCs w:val="24"/>
        </w:rPr>
        <w:t>、城市抗震韧性评估系统软件和软件代码各</w:t>
      </w:r>
      <w:r w:rsidRPr="00351FB7">
        <w:rPr>
          <w:rFonts w:ascii="宋体" w:hAnsi="宋体" w:cs="宋体"/>
          <w:bCs/>
          <w:sz w:val="24"/>
          <w:szCs w:val="24"/>
        </w:rPr>
        <w:t>1</w:t>
      </w:r>
      <w:r w:rsidRPr="00351FB7">
        <w:rPr>
          <w:rFonts w:ascii="宋体" w:hAnsi="宋体" w:cs="宋体" w:hint="eastAsia"/>
          <w:bCs/>
          <w:sz w:val="24"/>
          <w:szCs w:val="24"/>
        </w:rPr>
        <w:t>套。</w:t>
      </w:r>
    </w:p>
    <w:p w:rsidR="00B06291" w:rsidRPr="00351FB7" w:rsidRDefault="00B06291" w:rsidP="00B06291">
      <w:pPr>
        <w:spacing w:line="360" w:lineRule="auto"/>
        <w:rPr>
          <w:rFonts w:ascii="宋体" w:hAnsi="宋体" w:cs="宋体"/>
          <w:bCs/>
          <w:sz w:val="24"/>
          <w:szCs w:val="24"/>
        </w:rPr>
      </w:pPr>
      <w:r w:rsidRPr="00351FB7">
        <w:rPr>
          <w:rFonts w:ascii="宋体" w:hAnsi="宋体" w:cs="宋体"/>
          <w:bCs/>
          <w:sz w:val="24"/>
          <w:szCs w:val="24"/>
        </w:rPr>
        <w:t>2</w:t>
      </w:r>
      <w:r w:rsidRPr="00351FB7">
        <w:rPr>
          <w:rFonts w:ascii="宋体" w:hAnsi="宋体" w:cs="宋体" w:hint="eastAsia"/>
          <w:bCs/>
          <w:sz w:val="24"/>
          <w:szCs w:val="24"/>
        </w:rPr>
        <w:t>、系统软件使用手册和算例</w:t>
      </w:r>
      <w:r w:rsidRPr="00351FB7">
        <w:rPr>
          <w:rFonts w:ascii="宋体" w:hAnsi="宋体" w:cs="宋体"/>
          <w:bCs/>
          <w:sz w:val="24"/>
          <w:szCs w:val="24"/>
        </w:rPr>
        <w:t>1</w:t>
      </w:r>
      <w:r w:rsidRPr="00351FB7">
        <w:rPr>
          <w:rFonts w:ascii="宋体" w:hAnsi="宋体" w:cs="宋体" w:hint="eastAsia"/>
          <w:bCs/>
          <w:sz w:val="24"/>
          <w:szCs w:val="24"/>
        </w:rPr>
        <w:t>套。</w:t>
      </w:r>
    </w:p>
    <w:p w:rsidR="00B06291" w:rsidRPr="00351FB7" w:rsidRDefault="00B06291" w:rsidP="00B06291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351FB7">
        <w:rPr>
          <w:rFonts w:ascii="宋体" w:hAnsi="宋体" w:cs="宋体"/>
          <w:b/>
          <w:sz w:val="24"/>
          <w:szCs w:val="24"/>
        </w:rPr>
        <w:t>三、</w:t>
      </w:r>
      <w:r w:rsidRPr="00351FB7">
        <w:rPr>
          <w:rFonts w:ascii="宋体" w:hAnsi="宋体" w:cs="宋体" w:hint="eastAsia"/>
          <w:b/>
          <w:sz w:val="24"/>
          <w:szCs w:val="24"/>
        </w:rPr>
        <w:t>售后及其他服务要求</w:t>
      </w:r>
      <w:r>
        <w:rPr>
          <w:rFonts w:ascii="宋体" w:hAnsi="宋体" w:cs="宋体" w:hint="eastAsia"/>
          <w:b/>
          <w:sz w:val="24"/>
          <w:szCs w:val="24"/>
        </w:rPr>
        <w:t>：</w:t>
      </w:r>
    </w:p>
    <w:p w:rsidR="00B06291" w:rsidRPr="00351FB7" w:rsidRDefault="00B06291" w:rsidP="00B06291">
      <w:pPr>
        <w:spacing w:line="360" w:lineRule="auto"/>
        <w:rPr>
          <w:rFonts w:ascii="宋体" w:hAnsi="宋体" w:cs="宋体"/>
          <w:bCs/>
          <w:sz w:val="24"/>
          <w:szCs w:val="24"/>
        </w:rPr>
      </w:pPr>
      <w:r w:rsidRPr="00351FB7">
        <w:rPr>
          <w:rFonts w:ascii="宋体" w:hAnsi="宋体" w:cs="宋体" w:hint="eastAsia"/>
          <w:bCs/>
          <w:sz w:val="24"/>
          <w:szCs w:val="24"/>
        </w:rPr>
        <w:t>售后服务期：从交付起至少1年。</w:t>
      </w:r>
    </w:p>
    <w:p w:rsidR="00F706D4" w:rsidRPr="00B35D70" w:rsidRDefault="00F706D4" w:rsidP="00F706D4">
      <w:pPr>
        <w:spacing w:line="360" w:lineRule="auto"/>
        <w:rPr>
          <w:rFonts w:ascii="宋体" w:hAnsi="宋体" w:cs="宋体"/>
          <w:bCs/>
          <w:sz w:val="24"/>
          <w:szCs w:val="24"/>
        </w:rPr>
      </w:pPr>
      <w:r w:rsidRPr="00B35D70">
        <w:rPr>
          <w:rFonts w:ascii="宋体" w:hAnsi="宋体" w:cs="宋体" w:hint="eastAsia"/>
          <w:bCs/>
          <w:sz w:val="24"/>
          <w:szCs w:val="24"/>
        </w:rPr>
        <w:t>供货期：自合同签订后12个月。</w:t>
      </w:r>
    </w:p>
    <w:p w:rsidR="00F706D4" w:rsidRPr="00B35D70" w:rsidRDefault="00F706D4" w:rsidP="00F706D4">
      <w:pPr>
        <w:spacing w:line="360" w:lineRule="auto"/>
        <w:rPr>
          <w:rFonts w:ascii="宋体" w:hAnsi="宋体" w:cs="宋体"/>
          <w:bCs/>
          <w:sz w:val="24"/>
          <w:szCs w:val="24"/>
        </w:rPr>
      </w:pPr>
      <w:r w:rsidRPr="00B35D70">
        <w:rPr>
          <w:rFonts w:ascii="宋体" w:hAnsi="宋体" w:cs="宋体" w:hint="eastAsia"/>
          <w:bCs/>
          <w:sz w:val="24"/>
          <w:szCs w:val="24"/>
        </w:rPr>
        <w:t>交货地点：</w:t>
      </w:r>
      <w:r w:rsidRPr="00B35D70">
        <w:rPr>
          <w:rFonts w:ascii="宋体" w:hAnsi="宋体" w:cs="宋体" w:hint="eastAsia"/>
          <w:sz w:val="24"/>
        </w:rPr>
        <w:t>哈尔滨黄河路73号</w:t>
      </w:r>
      <w:r>
        <w:rPr>
          <w:rFonts w:ascii="宋体" w:hAnsi="宋体" w:cs="宋体" w:hint="eastAsia"/>
          <w:sz w:val="24"/>
        </w:rPr>
        <w:t>。</w:t>
      </w:r>
    </w:p>
    <w:p w:rsidR="00B06291" w:rsidRPr="00B06291" w:rsidRDefault="00B06291" w:rsidP="00B06291"/>
    <w:sectPr w:rsidR="00B06291" w:rsidRPr="00B06291" w:rsidSect="00F51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2"/>
    <w:multiLevelType w:val="multilevel"/>
    <w:tmpl w:val="00000022"/>
    <w:lvl w:ilvl="0">
      <w:start w:val="1"/>
      <w:numFmt w:val="chineseCountingThousand"/>
      <w:pStyle w:val="1"/>
      <w:suff w:val="nothing"/>
      <w:lvlText w:val="第%1章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1.%4."/>
      <w:lvlJc w:val="righ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08488E"/>
    <w:multiLevelType w:val="multilevel"/>
    <w:tmpl w:val="3C08488E"/>
    <w:lvl w:ilvl="0">
      <w:start w:val="1"/>
      <w:numFmt w:val="decimal"/>
      <w:lvlText w:val="%1"/>
      <w:lvlJc w:val="left"/>
      <w:pPr>
        <w:ind w:left="782" w:hanging="360"/>
      </w:pPr>
      <w:rPr>
        <w:rFonts w:hint="eastAsia"/>
        <w:b/>
      </w:rPr>
    </w:lvl>
    <w:lvl w:ilvl="1">
      <w:start w:val="2"/>
      <w:numFmt w:val="decimal"/>
      <w:isLgl/>
      <w:lvlText w:val="%1.%2"/>
      <w:lvlJc w:val="left"/>
      <w:pPr>
        <w:ind w:left="78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2" w:hanging="1800"/>
      </w:pPr>
      <w:rPr>
        <w:rFonts w:hint="default"/>
      </w:rPr>
    </w:lvl>
  </w:abstractNum>
  <w:abstractNum w:abstractNumId="2">
    <w:nsid w:val="50535385"/>
    <w:multiLevelType w:val="multilevel"/>
    <w:tmpl w:val="50535385"/>
    <w:lvl w:ilvl="0">
      <w:start w:val="1"/>
      <w:numFmt w:val="decimal"/>
      <w:lvlText w:val="%1"/>
      <w:lvlJc w:val="left"/>
      <w:pPr>
        <w:ind w:left="782" w:hanging="360"/>
      </w:pPr>
      <w:rPr>
        <w:rFonts w:hint="eastAsia"/>
        <w:b/>
      </w:rPr>
    </w:lvl>
    <w:lvl w:ilvl="1">
      <w:start w:val="1"/>
      <w:numFmt w:val="decimal"/>
      <w:isLgl/>
      <w:lvlText w:val="%1.%2"/>
      <w:lvlJc w:val="left"/>
      <w:pPr>
        <w:ind w:left="78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2" w:hanging="1800"/>
      </w:pPr>
      <w:rPr>
        <w:rFonts w:hint="default"/>
      </w:rPr>
    </w:lvl>
  </w:abstractNum>
  <w:abstractNum w:abstractNumId="3">
    <w:nsid w:val="5C073BAB"/>
    <w:multiLevelType w:val="multilevel"/>
    <w:tmpl w:val="5C073BAB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0MjY2OWI4YjlhZTdhZjNhODg5NDQ2MjQyOTRhNTIifQ=="/>
  </w:docVars>
  <w:rsids>
    <w:rsidRoot w:val="00F51EA6"/>
    <w:rsid w:val="00B06291"/>
    <w:rsid w:val="00E315EF"/>
    <w:rsid w:val="00F51EA6"/>
    <w:rsid w:val="00F706D4"/>
    <w:rsid w:val="53193EB0"/>
    <w:rsid w:val="58F00B24"/>
    <w:rsid w:val="7B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 w:unhideWhenUsed="1" w:qFormat="1"/>
    <w:lsdException w:name="toc 6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rsid w:val="00F51EA6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styleId="1">
    <w:name w:val="heading 1"/>
    <w:basedOn w:val="a"/>
    <w:next w:val="a"/>
    <w:qFormat/>
    <w:rsid w:val="00F51EA6"/>
    <w:pPr>
      <w:keepNext/>
      <w:keepLines/>
      <w:numPr>
        <w:numId w:val="1"/>
      </w:numPr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uiPriority w:val="99"/>
    <w:unhideWhenUsed/>
    <w:qFormat/>
    <w:rsid w:val="00F51EA6"/>
    <w:pPr>
      <w:ind w:left="880" w:hanging="220"/>
    </w:pPr>
    <w:rPr>
      <w:color w:val="595959"/>
    </w:rPr>
  </w:style>
  <w:style w:type="paragraph" w:styleId="a3">
    <w:name w:val="Body Text"/>
    <w:basedOn w:val="a"/>
    <w:next w:val="a4"/>
    <w:qFormat/>
    <w:rsid w:val="00F51EA6"/>
    <w:pPr>
      <w:widowControl/>
      <w:jc w:val="left"/>
    </w:pPr>
    <w:rPr>
      <w:rFonts w:ascii="宋体" w:hAnsi="宋体"/>
      <w:b/>
      <w:bCs/>
      <w:sz w:val="24"/>
    </w:rPr>
  </w:style>
  <w:style w:type="paragraph" w:styleId="a4">
    <w:name w:val="Body Text First Indent"/>
    <w:basedOn w:val="a3"/>
    <w:next w:val="6"/>
    <w:qFormat/>
    <w:rsid w:val="00F51EA6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6">
    <w:name w:val="toc 6"/>
    <w:basedOn w:val="a"/>
    <w:next w:val="a"/>
    <w:uiPriority w:val="39"/>
    <w:qFormat/>
    <w:rsid w:val="00F51EA6"/>
    <w:pPr>
      <w:ind w:leftChars="1000" w:left="2100"/>
    </w:pPr>
  </w:style>
  <w:style w:type="paragraph" w:styleId="a5">
    <w:name w:val="Plain Text"/>
    <w:basedOn w:val="a"/>
    <w:unhideWhenUsed/>
    <w:qFormat/>
    <w:rsid w:val="00F51EA6"/>
    <w:rPr>
      <w:rFonts w:ascii="宋体" w:hAnsi="Courier New"/>
      <w:kern w:val="2"/>
    </w:rPr>
  </w:style>
  <w:style w:type="paragraph" w:styleId="a6">
    <w:name w:val="footer"/>
    <w:basedOn w:val="a"/>
    <w:next w:val="a"/>
    <w:qFormat/>
    <w:rsid w:val="00F51EA6"/>
    <w:rPr>
      <w:sz w:val="18"/>
    </w:rPr>
  </w:style>
  <w:style w:type="paragraph" w:styleId="a7">
    <w:name w:val="header"/>
    <w:basedOn w:val="a"/>
    <w:qFormat/>
    <w:rsid w:val="00F51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-lp">
    <w:name w:val="标准正文-lp"/>
    <w:basedOn w:val="a"/>
    <w:next w:val="a"/>
    <w:qFormat/>
    <w:rsid w:val="00F51EA6"/>
    <w:pPr>
      <w:spacing w:line="360" w:lineRule="auto"/>
      <w:ind w:firstLineChars="200" w:firstLine="480"/>
    </w:pPr>
    <w:rPr>
      <w:rFonts w:eastAsia="仿宋_GB2312" w:cs="宋体"/>
      <w:sz w:val="28"/>
    </w:rPr>
  </w:style>
  <w:style w:type="paragraph" w:customStyle="1" w:styleId="Style67">
    <w:name w:val="_Style 67"/>
    <w:basedOn w:val="a"/>
    <w:next w:val="a"/>
    <w:qFormat/>
    <w:rsid w:val="00F51EA6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</Characters>
  <Application>Microsoft Office Word</Application>
  <DocSecurity>0</DocSecurity>
  <Lines>1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邱实</cp:lastModifiedBy>
  <cp:revision>3</cp:revision>
  <dcterms:created xsi:type="dcterms:W3CDTF">2023-05-19T02:30:00Z</dcterms:created>
  <dcterms:modified xsi:type="dcterms:W3CDTF">2023-07-04T05:41:00Z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2E468748056649229D9932DE612745D3_12</vt:lpwstr>
  </property>
</Properties>
</file>